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6639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A576D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8A55A" w14:textId="77777777" w:rsidR="00645B77" w:rsidRDefault="00645B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4C1C60" w14:textId="77777777" w:rsidR="00645B77" w:rsidRDefault="00645B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E96EF0" w14:textId="77777777" w:rsidR="00645B77" w:rsidRDefault="00645B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519B6B" w14:textId="77777777" w:rsidR="00645B77" w:rsidRDefault="00645B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C4347C" w14:textId="77777777" w:rsidR="00645B77" w:rsidRDefault="00645B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1E4001" w14:textId="77777777" w:rsidR="00645B77" w:rsidRDefault="00645B77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8A40BB" w14:textId="77777777" w:rsidR="00645B77" w:rsidRDefault="00645B77">
      <w:pPr>
        <w:tabs>
          <w:tab w:val="left" w:pos="284"/>
        </w:tabs>
        <w:spacing w:after="120" w:line="240" w:lineRule="auto"/>
        <w:ind w:left="1133" w:right="4" w:firstLine="135"/>
        <w:rPr>
          <w:rFonts w:ascii="Times New Roman" w:eastAsia="Times New Roman" w:hAnsi="Times New Roman" w:cs="Times New Roman"/>
          <w:sz w:val="28"/>
          <w:szCs w:val="28"/>
        </w:rPr>
      </w:pPr>
    </w:p>
    <w:p w14:paraId="39E1FBA8" w14:textId="77777777" w:rsidR="00645B77" w:rsidRDefault="00645B77">
      <w:pPr>
        <w:pBdr>
          <w:top w:val="single" w:sz="4" w:space="10" w:color="000000"/>
          <w:left w:val="nil"/>
          <w:bottom w:val="single" w:sz="4" w:space="10" w:color="000000"/>
          <w:right w:val="nil"/>
          <w:between w:val="nil"/>
        </w:pBdr>
        <w:spacing w:after="360" w:line="240" w:lineRule="auto"/>
        <w:ind w:left="1133" w:right="862" w:firstLine="13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D803EF0" w14:textId="77777777" w:rsidR="00645B77" w:rsidRDefault="00645B77">
      <w:pPr>
        <w:pBdr>
          <w:top w:val="single" w:sz="4" w:space="10" w:color="000000"/>
          <w:left w:val="nil"/>
          <w:bottom w:val="single" w:sz="4" w:space="10" w:color="000000"/>
          <w:right w:val="nil"/>
          <w:between w:val="nil"/>
        </w:pBdr>
        <w:spacing w:after="360" w:line="240" w:lineRule="auto"/>
        <w:ind w:left="1133" w:right="862" w:firstLine="13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Stanovy</w:t>
      </w:r>
    </w:p>
    <w:p w14:paraId="2BFB4E09" w14:textId="77777777" w:rsidR="00645B77" w:rsidRDefault="00645B77">
      <w:pPr>
        <w:pBdr>
          <w:top w:val="single" w:sz="4" w:space="10" w:color="000000"/>
          <w:left w:val="nil"/>
          <w:bottom w:val="single" w:sz="4" w:space="10" w:color="000000"/>
          <w:right w:val="nil"/>
          <w:between w:val="nil"/>
        </w:pBdr>
        <w:spacing w:after="360" w:line="240" w:lineRule="auto"/>
        <w:ind w:left="1133" w:right="862" w:firstLine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občianskeho združenia</w:t>
      </w:r>
    </w:p>
    <w:p w14:paraId="62ED88BB" w14:textId="77777777" w:rsidR="00645B77" w:rsidRDefault="00645B77">
      <w:pPr>
        <w:pBdr>
          <w:top w:val="single" w:sz="4" w:space="10" w:color="000000"/>
          <w:left w:val="nil"/>
          <w:bottom w:val="single" w:sz="4" w:space="10" w:color="000000"/>
          <w:right w:val="nil"/>
          <w:between w:val="nil"/>
        </w:pBdr>
        <w:spacing w:after="360" w:line="240" w:lineRule="auto"/>
        <w:ind w:left="1133" w:right="862" w:firstLine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834">
        <w:rPr>
          <w:rFonts w:ascii="Times New Roman" w:eastAsia="Times New Roman" w:hAnsi="Times New Roman" w:cs="Times New Roman"/>
          <w:b/>
          <w:noProof/>
          <w:sz w:val="28"/>
          <w:szCs w:val="28"/>
        </w:rPr>
        <w:t>Vidiecky sen - Človek, Zviera, Strom</w:t>
      </w:r>
    </w:p>
    <w:p w14:paraId="4DA3697D" w14:textId="77777777" w:rsidR="00645B77" w:rsidRDefault="00645B77">
      <w:pPr>
        <w:pBdr>
          <w:top w:val="single" w:sz="4" w:space="10" w:color="000000"/>
          <w:left w:val="nil"/>
          <w:bottom w:val="single" w:sz="4" w:space="10" w:color="000000"/>
          <w:right w:val="nil"/>
          <w:between w:val="nil"/>
        </w:pBdr>
        <w:spacing w:after="360" w:line="240" w:lineRule="auto"/>
        <w:ind w:left="1133" w:right="862" w:firstLine="1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14:paraId="1112CE68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Stanovy</w:t>
      </w:r>
    </w:p>
    <w:p w14:paraId="19853823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občianskeho združenia </w:t>
      </w:r>
      <w:r w:rsidRPr="00866834">
        <w:rPr>
          <w:rFonts w:ascii="Times New Roman" w:eastAsia="Times New Roman" w:hAnsi="Times New Roman" w:cs="Times New Roman"/>
          <w:noProof/>
          <w:sz w:val="24"/>
          <w:szCs w:val="24"/>
        </w:rPr>
        <w:t>Vidiecky sen - Človek, Zviera, Strom</w:t>
      </w:r>
    </w:p>
    <w:p w14:paraId="26C74DB7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</w:t>
      </w:r>
    </w:p>
    <w:p w14:paraId="46FD2565" w14:textId="77777777" w:rsidR="00645B77" w:rsidRDefault="00645B77" w:rsidP="006478B4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14:paraId="78906B34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I.</w:t>
      </w:r>
    </w:p>
    <w:p w14:paraId="576DB016" w14:textId="77777777" w:rsidR="00645B77" w:rsidRDefault="00645B77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Základné ustanovenia</w:t>
      </w:r>
    </w:p>
    <w:p w14:paraId="2609221F" w14:textId="77777777" w:rsidR="00645B77" w:rsidRDefault="00645B77" w:rsidP="006478B4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Názov občianskeho združenia je: </w:t>
      </w:r>
      <w:r w:rsidRPr="00866834">
        <w:rPr>
          <w:rFonts w:ascii="Times New Roman" w:eastAsia="Times New Roman" w:hAnsi="Times New Roman" w:cs="Times New Roman"/>
          <w:noProof/>
        </w:rPr>
        <w:t>Vidiecky sen - Človek, Zviera, Strom</w:t>
      </w:r>
      <w:r>
        <w:rPr>
          <w:rFonts w:ascii="Times New Roman" w:eastAsia="Times New Roman" w:hAnsi="Times New Roman" w:cs="Times New Roman"/>
        </w:rPr>
        <w:t xml:space="preserve"> (ďalej len „Občianske združenie“ alebo „Združenie”)</w:t>
      </w:r>
    </w:p>
    <w:p w14:paraId="476EC8D7" w14:textId="77777777" w:rsidR="00645B77" w:rsidRDefault="00645B77" w:rsidP="00D4658C">
      <w:pPr>
        <w:tabs>
          <w:tab w:val="left" w:pos="284"/>
        </w:tabs>
        <w:spacing w:after="60" w:line="240" w:lineRule="auto"/>
        <w:ind w:left="280" w:hanging="28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ab/>
        <w:t xml:space="preserve">Sídlo Združenia je: </w:t>
      </w:r>
      <w:r w:rsidRPr="00866834">
        <w:rPr>
          <w:rFonts w:ascii="Times New Roman" w:eastAsia="Times New Roman" w:hAnsi="Times New Roman" w:cs="Times New Roman"/>
          <w:noProof/>
        </w:rPr>
        <w:t>Macov 89, 930 32, Slovenská republika</w:t>
      </w:r>
    </w:p>
    <w:p w14:paraId="001BC82F" w14:textId="77777777" w:rsidR="00645B77" w:rsidRDefault="00645B77" w:rsidP="006478B4">
      <w:pPr>
        <w:tabs>
          <w:tab w:val="left" w:pos="284"/>
        </w:tabs>
        <w:spacing w:after="60" w:line="240" w:lineRule="auto"/>
        <w:ind w:left="284"/>
        <w:rPr>
          <w:rFonts w:ascii="Times New Roman" w:eastAsia="Times New Roman" w:hAnsi="Times New Roman" w:cs="Times New Roman"/>
          <w:u w:val="single"/>
        </w:rPr>
      </w:pPr>
    </w:p>
    <w:p w14:paraId="44DB7204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II.</w:t>
      </w:r>
    </w:p>
    <w:p w14:paraId="31B1CD1C" w14:textId="77777777" w:rsidR="00645B77" w:rsidRDefault="00645B77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Právna povaha postavenie Združenia</w:t>
      </w:r>
    </w:p>
    <w:p w14:paraId="0D16823E" w14:textId="77777777" w:rsidR="00645B77" w:rsidRDefault="00645B77" w:rsidP="006478B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Občianske združenie je mimovládny neziskový subjekt, ktorý vykonáva svoju činnosť a pôsobnosť na území Slovenskej republiky, pričom je právnickou osobou, ktorá ma vlastnú právnu subjektivitu.</w:t>
      </w:r>
    </w:p>
    <w:p w14:paraId="338F3A8C" w14:textId="77777777" w:rsidR="00645B77" w:rsidRDefault="00645B77" w:rsidP="006478B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Občianske združenie je založené v súlade so zákonom č. 83/1990 Zb. o združovaní občanov, v znení neskorších predpisov. Svoju činnosť vykonáva na základe tohto zákona, týchto stanov a v súlade so všeobecne záväznými právnymi predpismi Slovenskej republiky.</w:t>
      </w:r>
    </w:p>
    <w:p w14:paraId="0E984849" w14:textId="77777777" w:rsidR="00645B77" w:rsidRPr="00645B77" w:rsidRDefault="00645B77" w:rsidP="00645B7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F99527" w14:textId="60DBCD38" w:rsidR="00645B77" w:rsidRDefault="00645B77" w:rsidP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III.</w:t>
      </w:r>
    </w:p>
    <w:p w14:paraId="53DBFA7E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Ciele a činnosti Združenia</w:t>
      </w:r>
    </w:p>
    <w:p w14:paraId="66DE87C9" w14:textId="2DD16BC0" w:rsidR="00645B77" w:rsidRDefault="00232078" w:rsidP="00645B77">
      <w:pPr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32078">
        <w:rPr>
          <w:rFonts w:ascii="Times New Roman" w:hAnsi="Times New Roman" w:cs="Times New Roman"/>
        </w:rPr>
        <w:t>Hlavným</w:t>
      </w:r>
      <w:proofErr w:type="spellEnd"/>
      <w:r w:rsidRPr="00232078">
        <w:rPr>
          <w:rFonts w:ascii="Times New Roman" w:hAnsi="Times New Roman" w:cs="Times New Roman"/>
        </w:rPr>
        <w:t xml:space="preserve"> </w:t>
      </w:r>
      <w:proofErr w:type="spellStart"/>
      <w:r w:rsidRPr="00232078">
        <w:rPr>
          <w:rFonts w:ascii="Times New Roman" w:hAnsi="Times New Roman" w:cs="Times New Roman"/>
        </w:rPr>
        <w:t>cieľom</w:t>
      </w:r>
      <w:proofErr w:type="spellEnd"/>
      <w:r w:rsidRPr="00232078">
        <w:rPr>
          <w:rFonts w:ascii="Times New Roman" w:hAnsi="Times New Roman" w:cs="Times New Roman"/>
        </w:rPr>
        <w:t xml:space="preserve"> </w:t>
      </w:r>
      <w:proofErr w:type="spellStart"/>
      <w:r w:rsidRPr="00232078">
        <w:rPr>
          <w:rFonts w:ascii="Times New Roman" w:hAnsi="Times New Roman" w:cs="Times New Roman"/>
        </w:rPr>
        <w:t>Združenia</w:t>
      </w:r>
      <w:proofErr w:type="spellEnd"/>
      <w:r w:rsidRPr="00232078">
        <w:rPr>
          <w:rFonts w:ascii="Times New Roman" w:hAnsi="Times New Roman" w:cs="Times New Roman"/>
        </w:rPr>
        <w:t xml:space="preserve"> je podpora, </w:t>
      </w:r>
      <w:proofErr w:type="spellStart"/>
      <w:r w:rsidRPr="00232078">
        <w:rPr>
          <w:rFonts w:ascii="Times New Roman" w:hAnsi="Times New Roman" w:cs="Times New Roman"/>
        </w:rPr>
        <w:t>prevádzka</w:t>
      </w:r>
      <w:proofErr w:type="spellEnd"/>
      <w:r w:rsidRPr="00232078">
        <w:rPr>
          <w:rFonts w:ascii="Times New Roman" w:hAnsi="Times New Roman" w:cs="Times New Roman"/>
        </w:rPr>
        <w:t xml:space="preserve"> a </w:t>
      </w:r>
      <w:proofErr w:type="spellStart"/>
      <w:r w:rsidRPr="00232078">
        <w:rPr>
          <w:rFonts w:ascii="Times New Roman" w:hAnsi="Times New Roman" w:cs="Times New Roman"/>
        </w:rPr>
        <w:t>propagácia</w:t>
      </w:r>
      <w:proofErr w:type="spellEnd"/>
      <w:r w:rsidRPr="00232078">
        <w:rPr>
          <w:rFonts w:ascii="Times New Roman" w:hAnsi="Times New Roman" w:cs="Times New Roman"/>
        </w:rPr>
        <w:t xml:space="preserve"> registrovanej malej farmy (gazdovstva) s </w:t>
      </w:r>
      <w:proofErr w:type="spellStart"/>
      <w:r w:rsidRPr="00232078">
        <w:rPr>
          <w:rFonts w:ascii="Times New Roman" w:hAnsi="Times New Roman" w:cs="Times New Roman"/>
        </w:rPr>
        <w:t>názvom</w:t>
      </w:r>
      <w:proofErr w:type="spellEnd"/>
      <w:r w:rsidRPr="00232078">
        <w:rPr>
          <w:rFonts w:ascii="Times New Roman" w:hAnsi="Times New Roman" w:cs="Times New Roman"/>
        </w:rPr>
        <w:t xml:space="preserve"> </w:t>
      </w:r>
      <w:proofErr w:type="spellStart"/>
      <w:r w:rsidRPr="00232078">
        <w:rPr>
          <w:rFonts w:ascii="Times New Roman" w:hAnsi="Times New Roman" w:cs="Times New Roman"/>
        </w:rPr>
        <w:t>Macovsky</w:t>
      </w:r>
      <w:proofErr w:type="spellEnd"/>
      <w:r w:rsidRPr="00232078">
        <w:rPr>
          <w:rFonts w:ascii="Times New Roman" w:hAnsi="Times New Roman" w:cs="Times New Roman"/>
        </w:rPr>
        <w:t>́ raj</w:t>
      </w:r>
      <w:r w:rsidR="00645B77">
        <w:rPr>
          <w:rFonts w:ascii="Times New Roman" w:hAnsi="Times New Roman" w:cs="Times New Roman"/>
        </w:rPr>
        <w:t>.</w:t>
      </w:r>
    </w:p>
    <w:p w14:paraId="0DBBFFA3" w14:textId="13AA0EFB" w:rsidR="00645B77" w:rsidRDefault="00645B77" w:rsidP="00645B77">
      <w:pPr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Ciele a činnosti združenia</w:t>
      </w:r>
      <w:r w:rsidRPr="004F4A74">
        <w:rPr>
          <w:rFonts w:ascii="Times New Roman" w:hAnsi="Times New Roman" w:cs="Times New Roman"/>
        </w:rPr>
        <w:t>:</w:t>
      </w:r>
    </w:p>
    <w:p w14:paraId="62904428" w14:textId="1FA4E320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45B77">
        <w:rPr>
          <w:rFonts w:ascii="Times New Roman" w:hAnsi="Times New Roman" w:cs="Times New Roman"/>
        </w:rPr>
        <w:t xml:space="preserve">ealizovať aktivity v súlade s cieľmi </w:t>
      </w:r>
      <w:r>
        <w:rPr>
          <w:rFonts w:ascii="Times New Roman" w:hAnsi="Times New Roman" w:cs="Times New Roman"/>
        </w:rPr>
        <w:t>Z</w:t>
      </w:r>
      <w:r w:rsidRPr="00645B77">
        <w:rPr>
          <w:rFonts w:ascii="Times New Roman" w:hAnsi="Times New Roman" w:cs="Times New Roman"/>
        </w:rPr>
        <w:t>druženia a za aktívnej účasti občanov, subjektov a inštitúcií verejného a súkromného sektora na podporu environmentálneho a kultúrno - historického rozvoja územia Žitného ostrova</w:t>
      </w:r>
    </w:p>
    <w:p w14:paraId="755944AD" w14:textId="00C577D9" w:rsidR="00232078" w:rsidRDefault="00232078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32078">
        <w:rPr>
          <w:rFonts w:ascii="Times New Roman" w:hAnsi="Times New Roman" w:cs="Times New Roman"/>
        </w:rPr>
        <w:t>Vykonávať a podporovať aktivit</w:t>
      </w:r>
      <w:r>
        <w:rPr>
          <w:rFonts w:ascii="Times New Roman" w:hAnsi="Times New Roman" w:cs="Times New Roman"/>
        </w:rPr>
        <w:t>y</w:t>
      </w:r>
      <w:r w:rsidRPr="00232078">
        <w:rPr>
          <w:rFonts w:ascii="Times New Roman" w:hAnsi="Times New Roman" w:cs="Times New Roman"/>
        </w:rPr>
        <w:t xml:space="preserve"> v oblasti chovu koní </w:t>
      </w:r>
      <w:r>
        <w:rPr>
          <w:rFonts w:ascii="Times New Roman" w:hAnsi="Times New Roman" w:cs="Times New Roman"/>
        </w:rPr>
        <w:t xml:space="preserve">a starostlivosti o kone </w:t>
      </w:r>
    </w:p>
    <w:p w14:paraId="78217315" w14:textId="51590DA2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45B77">
        <w:rPr>
          <w:rFonts w:ascii="Times New Roman" w:hAnsi="Times New Roman" w:cs="Times New Roman"/>
        </w:rPr>
        <w:t>ykonávať a podporovať chov  domácich</w:t>
      </w:r>
      <w:r w:rsidR="0032618D">
        <w:rPr>
          <w:rFonts w:ascii="Times New Roman" w:hAnsi="Times New Roman" w:cs="Times New Roman"/>
        </w:rPr>
        <w:t>, hospodárskych</w:t>
      </w:r>
      <w:r w:rsidRPr="00645B77">
        <w:rPr>
          <w:rFonts w:ascii="Times New Roman" w:hAnsi="Times New Roman" w:cs="Times New Roman"/>
        </w:rPr>
        <w:t xml:space="preserve"> a úžitkových zvierat a starostlivosť o </w:t>
      </w:r>
      <w:proofErr w:type="spellStart"/>
      <w:r w:rsidRPr="00645B77">
        <w:rPr>
          <w:rFonts w:ascii="Times New Roman" w:hAnsi="Times New Roman" w:cs="Times New Roman"/>
        </w:rPr>
        <w:t>ne</w:t>
      </w:r>
      <w:proofErr w:type="spellEnd"/>
      <w:r w:rsidRPr="00645B77">
        <w:rPr>
          <w:rFonts w:ascii="Times New Roman" w:hAnsi="Times New Roman" w:cs="Times New Roman"/>
        </w:rPr>
        <w:t xml:space="preserve">  s budovaním a zachovaním  pozitívneho vzťahu </w:t>
      </w:r>
      <w:r w:rsidR="0032618D">
        <w:rPr>
          <w:rFonts w:ascii="Times New Roman" w:hAnsi="Times New Roman" w:cs="Times New Roman"/>
        </w:rPr>
        <w:t xml:space="preserve">ľudí </w:t>
      </w:r>
      <w:r w:rsidRPr="00645B77">
        <w:rPr>
          <w:rFonts w:ascii="Times New Roman" w:hAnsi="Times New Roman" w:cs="Times New Roman"/>
        </w:rPr>
        <w:t>k týmto zvieratám</w:t>
      </w:r>
    </w:p>
    <w:p w14:paraId="2E083876" w14:textId="7798324F" w:rsidR="0032618D" w:rsidRDefault="0032618D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2618D">
        <w:rPr>
          <w:rFonts w:ascii="Times New Roman" w:hAnsi="Times New Roman" w:cs="Times New Roman"/>
        </w:rPr>
        <w:t xml:space="preserve">rganizovanie a sprostredkovávanie dobrovoľníckej činnosti </w:t>
      </w:r>
    </w:p>
    <w:p w14:paraId="67B4155E" w14:textId="22D745CF" w:rsidR="0032618D" w:rsidRDefault="0032618D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2618D">
        <w:rPr>
          <w:rFonts w:ascii="Times New Roman" w:hAnsi="Times New Roman" w:cs="Times New Roman"/>
        </w:rPr>
        <w:t>ykonávať a podporovať aktivity na pomoc a podporu opusteným, týraným a nechceným zvierat, podporu adopcie, útulkov a dočasnej opatery zvierat na Slovensku, podpora a pomoc opusteným zvieratám všeobecne a sociálne projekty zamerané na pomoc zvieratám v</w:t>
      </w:r>
      <w:r>
        <w:rPr>
          <w:rFonts w:ascii="Times New Roman" w:hAnsi="Times New Roman" w:cs="Times New Roman"/>
        </w:rPr>
        <w:t> </w:t>
      </w:r>
      <w:r w:rsidRPr="0032618D">
        <w:rPr>
          <w:rFonts w:ascii="Times New Roman" w:hAnsi="Times New Roman" w:cs="Times New Roman"/>
        </w:rPr>
        <w:t>núdzi</w:t>
      </w:r>
    </w:p>
    <w:p w14:paraId="30B679E1" w14:textId="6825BE02" w:rsidR="0032618D" w:rsidRDefault="0032618D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Podpora a propagácia tradičného vidieckeho spôsobu života a kultúrnych hodnôt regiónu Žitný ostrov a Podunajsko, v duchu miestnych tradícií, kultúrneho a prírodného dedičstva</w:t>
      </w:r>
    </w:p>
    <w:p w14:paraId="4A020AFE" w14:textId="175DE9D9" w:rsidR="0032618D" w:rsidRDefault="0032618D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Propagácia gazdovania, farmárčenia a podpora myšlienok budovania sebestačných komunít, napríklad Rodové statky</w:t>
      </w:r>
    </w:p>
    <w:p w14:paraId="09D1A978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Podpora a propagácia tradičných spôsobov obhospodarovania a údržby krajiny, vrátane pasenia a chovu domácich hospodárskych zvierat</w:t>
      </w:r>
    </w:p>
    <w:p w14:paraId="7FA14C79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 xml:space="preserve">Podpora a propagácia </w:t>
      </w:r>
      <w:proofErr w:type="spellStart"/>
      <w:r w:rsidRPr="0032618D">
        <w:rPr>
          <w:rFonts w:ascii="Times New Roman" w:hAnsi="Times New Roman" w:cs="Times New Roman"/>
        </w:rPr>
        <w:t>permakultúrneho</w:t>
      </w:r>
      <w:proofErr w:type="spellEnd"/>
      <w:r w:rsidRPr="0032618D">
        <w:rPr>
          <w:rFonts w:ascii="Times New Roman" w:hAnsi="Times New Roman" w:cs="Times New Roman"/>
        </w:rPr>
        <w:t xml:space="preserve"> prístupu a motivácia k tradičnému a trvalo udržateľnému hospodáreniu v ovocných sadoch a záhradách s dôrazom na </w:t>
      </w:r>
      <w:proofErr w:type="spellStart"/>
      <w:r w:rsidRPr="0032618D">
        <w:rPr>
          <w:rFonts w:ascii="Times New Roman" w:hAnsi="Times New Roman" w:cs="Times New Roman"/>
        </w:rPr>
        <w:t>lokálnosť</w:t>
      </w:r>
      <w:proofErr w:type="spellEnd"/>
      <w:r w:rsidRPr="0032618D">
        <w:rPr>
          <w:rFonts w:ascii="Times New Roman" w:hAnsi="Times New Roman" w:cs="Times New Roman"/>
        </w:rPr>
        <w:t xml:space="preserve"> a potravinovú </w:t>
      </w:r>
      <w:proofErr w:type="spellStart"/>
      <w:r w:rsidRPr="0032618D">
        <w:rPr>
          <w:rFonts w:ascii="Times New Roman" w:hAnsi="Times New Roman" w:cs="Times New Roman"/>
        </w:rPr>
        <w:t>sebestačnost</w:t>
      </w:r>
      <w:proofErr w:type="spellEnd"/>
      <w:r w:rsidRPr="0032618D">
        <w:rPr>
          <w:rFonts w:ascii="Times New Roman" w:hAnsi="Times New Roman" w:cs="Times New Roman"/>
        </w:rPr>
        <w:t>.</w:t>
      </w:r>
    </w:p>
    <w:p w14:paraId="1E51CE06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Posilňovanie vidieckej komunity - Budovanie a utužovanie dobrých medziľudských vzťahov a organizácia podujatí na etnicky zmiešanom území Žitného ostrova.</w:t>
      </w:r>
    </w:p>
    <w:p w14:paraId="130D64C6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Oboznamovanie detí a ostatných záujemcov s chovom zvierat a pestovaním zeleniny a ovocia s možnosťou aktívneho prístupu.</w:t>
      </w:r>
    </w:p>
    <w:p w14:paraId="42DA4880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Vytváranie a budovanie pozitívneho vzťahu detí k domácim zvieratám a živej prírode vôbec</w:t>
      </w:r>
    </w:p>
    <w:p w14:paraId="21606977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Prezentácia a propagácia osobitostí regiónu Podunajsko s dôrazom na lužné lesy, Malý Dunaj, Dunaj a sieť dunajských ramien.</w:t>
      </w:r>
    </w:p>
    <w:p w14:paraId="42C893CF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lastRenderedPageBreak/>
        <w:t>Podpora a propagácia rozvoja vidieckeho cestovného ruchu a agroturistiky s využitím a zhodnotením daností územia.</w:t>
      </w:r>
    </w:p>
    <w:p w14:paraId="3ACBE225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Národná a medzinárodná spolupráca za účelom ochrany životného prostredia.</w:t>
      </w:r>
    </w:p>
    <w:p w14:paraId="7A0B340E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Podieľanie sa na propagácii, plánovaní a realizácií návrhov a environmentálnych opatrení na revitalizáciu a zvýšenie biodiverzity Žitného ostrova.</w:t>
      </w:r>
    </w:p>
    <w:p w14:paraId="15229355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Ochrana zvyškov pôvodného lužného lesa a mokradí, budovanie remízok, vetrolamov a líniovej zelene v extraviláne, návrat vodných prvkov do krajiny.</w:t>
      </w:r>
    </w:p>
    <w:p w14:paraId="638AD9ED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 xml:space="preserve">Mapovanie a ochrana starých alebo inak vzácnych stromov a historických záhrad. Vysádzanie nových drevín a starostlivosť o </w:t>
      </w:r>
      <w:proofErr w:type="spellStart"/>
      <w:r w:rsidRPr="0032618D">
        <w:rPr>
          <w:rFonts w:ascii="Times New Roman" w:hAnsi="Times New Roman" w:cs="Times New Roman"/>
        </w:rPr>
        <w:t>ne</w:t>
      </w:r>
      <w:proofErr w:type="spellEnd"/>
      <w:r w:rsidRPr="0032618D">
        <w:rPr>
          <w:rFonts w:ascii="Times New Roman" w:hAnsi="Times New Roman" w:cs="Times New Roman"/>
        </w:rPr>
        <w:t>.</w:t>
      </w:r>
    </w:p>
    <w:p w14:paraId="72DCB14D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Mapovanie a odstraňovanie nelegálnych skládok odpadu vo voľnej prírode.</w:t>
      </w:r>
    </w:p>
    <w:p w14:paraId="48ACBFEE" w14:textId="77777777" w:rsid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Spolupráca s odbornými organizáciami v SR a zahraničí za účelom presadzovania cieľov združenia.</w:t>
      </w:r>
    </w:p>
    <w:p w14:paraId="39B89A05" w14:textId="53824C0F" w:rsidR="0032618D" w:rsidRPr="0032618D" w:rsidRDefault="0032618D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618D">
        <w:rPr>
          <w:rFonts w:ascii="Times New Roman" w:hAnsi="Times New Roman" w:cs="Times New Roman"/>
        </w:rPr>
        <w:t>Propagácia, tvorba fotodokumentácie a videozáznamu, publikačná činnosť a poskytovanie informácií o vyššie uvedených aktivitách</w:t>
      </w:r>
    </w:p>
    <w:p w14:paraId="50EB9BD5" w14:textId="6F9E1D44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63AF2">
        <w:rPr>
          <w:rFonts w:ascii="Times New Roman" w:hAnsi="Times New Roman" w:cs="Times New Roman"/>
        </w:rPr>
        <w:t>rganizovať, zabezpečovať a rozvíjať voľnočasové, záujmové</w:t>
      </w:r>
      <w:r w:rsidR="0032618D">
        <w:rPr>
          <w:rFonts w:ascii="Times New Roman" w:hAnsi="Times New Roman" w:cs="Times New Roman"/>
        </w:rPr>
        <w:t xml:space="preserve">, </w:t>
      </w:r>
      <w:proofErr w:type="spellStart"/>
      <w:r w:rsidR="0032618D">
        <w:rPr>
          <w:rFonts w:ascii="Times New Roman" w:hAnsi="Times New Roman" w:cs="Times New Roman"/>
        </w:rPr>
        <w:t>kulurne</w:t>
      </w:r>
      <w:proofErr w:type="spellEnd"/>
      <w:r w:rsidRPr="00A63AF2">
        <w:rPr>
          <w:rFonts w:ascii="Times New Roman" w:hAnsi="Times New Roman" w:cs="Times New Roman"/>
        </w:rPr>
        <w:t xml:space="preserve"> a športové aktivity</w:t>
      </w:r>
      <w:r>
        <w:rPr>
          <w:rFonts w:ascii="Times New Roman" w:hAnsi="Times New Roman" w:cs="Times New Roman"/>
        </w:rPr>
        <w:t xml:space="preserve">, </w:t>
      </w:r>
      <w:r w:rsidRPr="002C14F5">
        <w:rPr>
          <w:rFonts w:ascii="Times New Roman" w:hAnsi="Times New Roman" w:cs="Times New Roman"/>
        </w:rPr>
        <w:t>činnost</w:t>
      </w:r>
      <w:r>
        <w:rPr>
          <w:rFonts w:ascii="Times New Roman" w:hAnsi="Times New Roman" w:cs="Times New Roman"/>
        </w:rPr>
        <w:t>i</w:t>
      </w:r>
      <w:r w:rsidRPr="002C14F5">
        <w:rPr>
          <w:rFonts w:ascii="Times New Roman" w:hAnsi="Times New Roman" w:cs="Times New Roman"/>
        </w:rPr>
        <w:t xml:space="preserve"> a podujat</w:t>
      </w:r>
      <w:r>
        <w:rPr>
          <w:rFonts w:ascii="Times New Roman" w:hAnsi="Times New Roman" w:cs="Times New Roman"/>
        </w:rPr>
        <w:t>ia</w:t>
      </w:r>
      <w:r w:rsidRPr="00A63AF2">
        <w:rPr>
          <w:rFonts w:ascii="Times New Roman" w:hAnsi="Times New Roman" w:cs="Times New Roman"/>
        </w:rPr>
        <w:t xml:space="preserve"> </w:t>
      </w:r>
    </w:p>
    <w:p w14:paraId="2FDEB2FC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C14F5">
        <w:rPr>
          <w:rFonts w:ascii="Times New Roman" w:hAnsi="Times New Roman" w:cs="Times New Roman"/>
        </w:rPr>
        <w:t>Poznávanie prírodných krás a chránených území regiónu s ohľadom na životné prostredie</w:t>
      </w:r>
    </w:p>
    <w:p w14:paraId="0D853508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2C14F5">
        <w:rPr>
          <w:rFonts w:ascii="Times New Roman" w:hAnsi="Times New Roman" w:cs="Times New Roman"/>
        </w:rPr>
        <w:t>ozvoj agroturistiky v regióne - udržiavanie lokálnych tradícií, vidieckych zvykov a</w:t>
      </w:r>
      <w:r>
        <w:rPr>
          <w:rFonts w:ascii="Times New Roman" w:hAnsi="Times New Roman" w:cs="Times New Roman"/>
        </w:rPr>
        <w:t> </w:t>
      </w:r>
      <w:r w:rsidRPr="002C14F5">
        <w:rPr>
          <w:rFonts w:ascii="Times New Roman" w:hAnsi="Times New Roman" w:cs="Times New Roman"/>
        </w:rPr>
        <w:t>prác</w:t>
      </w:r>
    </w:p>
    <w:p w14:paraId="01A75965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C14F5">
        <w:rPr>
          <w:rFonts w:ascii="Times New Roman" w:hAnsi="Times New Roman" w:cs="Times New Roman"/>
        </w:rPr>
        <w:t>rispievať k formovaniu pozitívneho vzťahu ľudí k prírode a životnému prostrediu a usmerniť ich činnosti v duchu filozofie ochrany prírody a trvalo udržateľného rozvoja</w:t>
      </w:r>
    </w:p>
    <w:p w14:paraId="0C1D36DC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2C14F5">
        <w:rPr>
          <w:rFonts w:ascii="Times New Roman" w:hAnsi="Times New Roman" w:cs="Times New Roman"/>
        </w:rPr>
        <w:t xml:space="preserve">ytvorenie nových priestorov a poskytovanie aktivít </w:t>
      </w:r>
      <w:proofErr w:type="spellStart"/>
      <w:r w:rsidRPr="002C14F5">
        <w:rPr>
          <w:rFonts w:ascii="Times New Roman" w:hAnsi="Times New Roman" w:cs="Times New Roman"/>
        </w:rPr>
        <w:t>prispievajúcich</w:t>
      </w:r>
      <w:proofErr w:type="spellEnd"/>
      <w:r w:rsidRPr="002C14F5">
        <w:rPr>
          <w:rFonts w:ascii="Times New Roman" w:hAnsi="Times New Roman" w:cs="Times New Roman"/>
        </w:rPr>
        <w:t xml:space="preserve"> k zlepšeniu životného prostredia, zdravia občanov, k zdravému životnému štýlu, 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oddych a trávenie voľného času</w:t>
      </w:r>
    </w:p>
    <w:p w14:paraId="57CE4E1E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V</w:t>
      </w:r>
      <w:r w:rsidRPr="002C14F5">
        <w:rPr>
          <w:rFonts w:ascii="Times New Roman" w:hAnsi="Times New Roman" w:cs="Times New Roman"/>
        </w:rPr>
        <w:t>ykonávať aktivity na podporu, rozvoj, ochranu a revitalizáciu životného prostredia a</w:t>
      </w:r>
      <w:r>
        <w:rPr>
          <w:rFonts w:ascii="Times New Roman" w:hAnsi="Times New Roman" w:cs="Times New Roman"/>
        </w:rPr>
        <w:t> </w:t>
      </w:r>
      <w:r w:rsidRPr="002C14F5">
        <w:rPr>
          <w:rFonts w:ascii="Times New Roman" w:hAnsi="Times New Roman" w:cs="Times New Roman"/>
        </w:rPr>
        <w:t>prírody</w:t>
      </w:r>
    </w:p>
    <w:p w14:paraId="2097C315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C14F5">
        <w:rPr>
          <w:rFonts w:ascii="Times New Roman" w:hAnsi="Times New Roman" w:cs="Times New Roman"/>
        </w:rPr>
        <w:t xml:space="preserve">Vykonávať aktivity na podporu, rozvoj, ochranu prírodného bohatstva, pôvodného charakteru prírody a lokálnych komunít  </w:t>
      </w:r>
    </w:p>
    <w:p w14:paraId="7923C741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Z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achovanie postupov získavania a spracovávania živočíšnych a rastlinných produktov v potravinárstve a výrobe úžitkových predmetov</w:t>
      </w:r>
    </w:p>
    <w:p w14:paraId="6CA00584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O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rganizácia a podpora tvorivých aktivít, pohybu, zdravého životného štýlu, relaxačných a ozdravných metód, aktivít podporujúcich fyzickú, psychickú aj duchovnú  hygienu a rozvoj, zdravý životný štýl a environmentálne povedomie,  a to samostatne, ako aj v spolupráci s inými podobne zameranými organizáciami</w:t>
      </w:r>
    </w:p>
    <w:p w14:paraId="5200915D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T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vorba a realizácia projektov v oblasti zodpovedného vzťahu k prírode a životnému prostrediu</w:t>
      </w:r>
    </w:p>
    <w:p w14:paraId="7AD572BA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O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rganizácia exkurzií, denných táborov, akcií, víkendových pobytov, škôl v prírode, letných táborov pre deti a mládež, rodiny a</w:t>
      </w:r>
      <w:r>
        <w:rPr>
          <w:rFonts w:ascii="Times New Roman" w:eastAsia="Arial Unicode MS" w:hAnsi="Times New Roman" w:cs="Times New Roman"/>
          <w:color w:val="000000"/>
          <w:u w:color="000000"/>
        </w:rPr>
        <w:t> 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seniorov</w:t>
      </w:r>
    </w:p>
    <w:p w14:paraId="699F3085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rispievať k vzdelávaniu detí, mládeže a širokej verejnosti v oblasti trvalo udržateľných zdrojov a environmentálneho cítenia a</w:t>
      </w:r>
      <w:r>
        <w:rPr>
          <w:rFonts w:ascii="Times New Roman" w:eastAsia="Arial Unicode MS" w:hAnsi="Times New Roman" w:cs="Times New Roman"/>
          <w:color w:val="000000"/>
          <w:u w:color="000000"/>
        </w:rPr>
        <w:t> 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konania</w:t>
      </w:r>
    </w:p>
    <w:p w14:paraId="1B154E30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>odpora environmentálne vhodných ekonomických aktivít</w:t>
      </w:r>
    </w:p>
    <w:p w14:paraId="1B65422F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>odpora aktivít a programov usilujúcich o ochranu prírody, zdravé životné prostredie a zdravý životný štýl</w:t>
      </w:r>
    </w:p>
    <w:p w14:paraId="16A8C823" w14:textId="1FD59FE8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 xml:space="preserve">odpora </w:t>
      </w:r>
      <w:proofErr w:type="spellStart"/>
      <w:r w:rsidRPr="002C14F5">
        <w:rPr>
          <w:rFonts w:ascii="Times New Roman" w:hAnsi="Times New Roman" w:cs="Times New Roman"/>
        </w:rPr>
        <w:t>ekofariem</w:t>
      </w:r>
      <w:proofErr w:type="spellEnd"/>
      <w:r w:rsidRPr="002C14F5">
        <w:rPr>
          <w:rFonts w:ascii="Times New Roman" w:hAnsi="Times New Roman" w:cs="Times New Roman"/>
        </w:rPr>
        <w:t>, včelníc a sprostredkovanie ich produktov občanom</w:t>
      </w:r>
    </w:p>
    <w:p w14:paraId="6412AFFE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>odpora a organizovanie podujatí, tematických zrazov a táborov s environmentálnym zameraním</w:t>
      </w:r>
    </w:p>
    <w:p w14:paraId="3BF695D7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>odpora miestnych komunít pri riešení environmentálnych problémov v ich okolí</w:t>
      </w:r>
    </w:p>
    <w:p w14:paraId="7DDF2887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hAnsi="Times New Roman" w:cs="Times New Roman"/>
        </w:rPr>
        <w:t>odpora rozvoja občianskej spoločnosti ako účinného nástroja na zamedzenie environmentálne nežiadúcich aktivít</w:t>
      </w:r>
    </w:p>
    <w:p w14:paraId="7522B18F" w14:textId="77777777" w:rsidR="00645B77" w:rsidRPr="002C14F5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2C14F5">
        <w:rPr>
          <w:rFonts w:ascii="Times New Roman" w:eastAsia="Arial Unicode MS" w:hAnsi="Times New Roman" w:cs="Times New Roman"/>
          <w:color w:val="000000"/>
          <w:u w:color="000000"/>
        </w:rPr>
        <w:t>odporovať a realizovať vydávanie rozličných edukačných, informačných materiálov, periodických i neperiodických publikácií, web stránok, internetových materiálov a podobne</w:t>
      </w:r>
    </w:p>
    <w:p w14:paraId="4F02B827" w14:textId="77777777" w:rsidR="00645B77" w:rsidRPr="00322CCF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Organizovanie</w:t>
      </w:r>
      <w:r w:rsidRPr="005745A9">
        <w:rPr>
          <w:rFonts w:ascii="Times New Roman" w:eastAsia="Arial Unicode MS" w:hAnsi="Times New Roman" w:cs="Times New Roman"/>
          <w:color w:val="000000"/>
          <w:u w:color="000000"/>
        </w:rPr>
        <w:t xml:space="preserve"> voľnočasových, záujmových, vzdelávacích, kultúrnych a športových podujatí a</w:t>
      </w:r>
      <w:r>
        <w:rPr>
          <w:rFonts w:ascii="Times New Roman" w:eastAsia="Arial Unicode MS" w:hAnsi="Times New Roman" w:cs="Times New Roman"/>
          <w:color w:val="000000"/>
          <w:u w:color="000000"/>
        </w:rPr>
        <w:t> </w:t>
      </w:r>
      <w:r w:rsidRPr="005745A9">
        <w:rPr>
          <w:rFonts w:ascii="Times New Roman" w:eastAsia="Arial Unicode MS" w:hAnsi="Times New Roman" w:cs="Times New Roman"/>
          <w:color w:val="000000"/>
          <w:u w:color="000000"/>
        </w:rPr>
        <w:t>aktivít</w:t>
      </w:r>
    </w:p>
    <w:p w14:paraId="365F9E17" w14:textId="77777777" w:rsidR="00645B77" w:rsidRPr="00322CCF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322CCF">
        <w:rPr>
          <w:rFonts w:ascii="Times New Roman" w:eastAsia="Arial Unicode MS" w:hAnsi="Times New Roman" w:cs="Times New Roman"/>
          <w:color w:val="000000"/>
          <w:u w:color="000000"/>
        </w:rPr>
        <w:t xml:space="preserve">Aktivity v oblasti </w:t>
      </w:r>
      <w:r w:rsidRPr="00322CCF">
        <w:rPr>
          <w:rFonts w:ascii="Times New Roman" w:hAnsi="Times New Roman" w:cs="Times New Roman"/>
        </w:rPr>
        <w:t>podpory, ochrany a tvorby životného prostredia</w:t>
      </w:r>
    </w:p>
    <w:p w14:paraId="0D409DBE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963B19">
        <w:rPr>
          <w:rFonts w:ascii="Times New Roman" w:hAnsi="Times New Roman" w:cs="Times New Roman"/>
        </w:rPr>
        <w:t>ykonávanie, presadzovanie, rozvoj a podpora aktivít v oblasti vzdelávania</w:t>
      </w:r>
    </w:p>
    <w:p w14:paraId="556673FB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F4A74">
        <w:rPr>
          <w:rFonts w:ascii="Times New Roman" w:hAnsi="Times New Roman" w:cs="Times New Roman"/>
        </w:rPr>
        <w:t>odporovať všeobecne prospešné aktivity v spoločnosti, najmä; výchova</w:t>
      </w:r>
      <w:r>
        <w:rPr>
          <w:rFonts w:ascii="Times New Roman" w:hAnsi="Times New Roman" w:cs="Times New Roman"/>
        </w:rPr>
        <w:t>, v</w:t>
      </w:r>
      <w:r w:rsidRPr="004F4A74">
        <w:rPr>
          <w:rFonts w:ascii="Times New Roman" w:hAnsi="Times New Roman" w:cs="Times New Roman"/>
        </w:rPr>
        <w:t xml:space="preserve">zdelávanie, </w:t>
      </w:r>
      <w:r>
        <w:rPr>
          <w:rFonts w:ascii="Times New Roman" w:hAnsi="Times New Roman" w:cs="Times New Roman"/>
        </w:rPr>
        <w:t>kultúra, šport</w:t>
      </w:r>
      <w:r w:rsidRPr="004F4A74">
        <w:rPr>
          <w:rFonts w:ascii="Times New Roman" w:hAnsi="Times New Roman" w:cs="Times New Roman"/>
        </w:rPr>
        <w:t xml:space="preserve">, charitatívna činnosť, podpora dospelých a mládeže v zdravom životnom štýle a vytváranie podmienok na uspokojovanie záujmov a potrieb svojich členov, ale aj ostatnej verejnosti v akejkoľvek činnosti v súlade so stanovami. </w:t>
      </w:r>
    </w:p>
    <w:p w14:paraId="567C3F39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Pr="00FA4141">
        <w:rPr>
          <w:rFonts w:ascii="Times New Roman" w:hAnsi="Times New Roman" w:cs="Times New Roman"/>
        </w:rPr>
        <w:t>ytvárať materiálne, technické a fondové podmienky pre uspokojenie zdravotných, kultúrnych, informačných, vzdelávacích, sociáln</w:t>
      </w:r>
      <w:r>
        <w:rPr>
          <w:rFonts w:ascii="Times New Roman" w:hAnsi="Times New Roman" w:cs="Times New Roman"/>
        </w:rPr>
        <w:t xml:space="preserve">ych, </w:t>
      </w:r>
      <w:r w:rsidRPr="00FA4141">
        <w:rPr>
          <w:rFonts w:ascii="Times New Roman" w:hAnsi="Times New Roman" w:cs="Times New Roman"/>
        </w:rPr>
        <w:t xml:space="preserve">spoločenských a voľno-časových potrieb pre všetky vekové kategórie, sociálne skupiny obyvateľov a svojich členov. </w:t>
      </w:r>
    </w:p>
    <w:p w14:paraId="779252C8" w14:textId="77777777" w:rsidR="00645B77" w:rsidRPr="00584F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P</w:t>
      </w:r>
      <w:r w:rsidRPr="00FA4141">
        <w:rPr>
          <w:rFonts w:ascii="Times New Roman" w:hAnsi="Times New Roman" w:cs="Times New Roman"/>
        </w:rPr>
        <w:t xml:space="preserve">odieľať </w:t>
      </w:r>
      <w:r>
        <w:rPr>
          <w:rFonts w:ascii="Times New Roman" w:hAnsi="Times New Roman" w:cs="Times New Roman"/>
        </w:rPr>
        <w:t xml:space="preserve">sa </w:t>
      </w:r>
      <w:r w:rsidRPr="00FA4141">
        <w:rPr>
          <w:rFonts w:ascii="Times New Roman" w:hAnsi="Times New Roman" w:cs="Times New Roman"/>
        </w:rPr>
        <w:t xml:space="preserve">na realizácii </w:t>
      </w:r>
      <w:r>
        <w:rPr>
          <w:rFonts w:ascii="Times New Roman" w:hAnsi="Times New Roman" w:cs="Times New Roman"/>
        </w:rPr>
        <w:t xml:space="preserve">benefičných, športových, </w:t>
      </w:r>
      <w:r w:rsidRPr="00EA1DA7">
        <w:rPr>
          <w:rFonts w:ascii="Times New Roman" w:hAnsi="Times New Roman" w:cs="Times New Roman"/>
        </w:rPr>
        <w:t>kultúrnych, spoločenských,</w:t>
      </w:r>
      <w:r>
        <w:rPr>
          <w:rFonts w:ascii="Times New Roman" w:hAnsi="Times New Roman" w:cs="Times New Roman"/>
        </w:rPr>
        <w:t xml:space="preserve"> sociálnych,</w:t>
      </w:r>
      <w:r w:rsidRPr="00EA1DA7">
        <w:rPr>
          <w:rFonts w:ascii="Times New Roman" w:hAnsi="Times New Roman" w:cs="Times New Roman"/>
        </w:rPr>
        <w:t xml:space="preserve"> výchovných, vzdelávacích, zdravotnýc</w:t>
      </w:r>
      <w:r>
        <w:rPr>
          <w:rFonts w:ascii="Times New Roman" w:hAnsi="Times New Roman" w:cs="Times New Roman"/>
        </w:rPr>
        <w:t>h, relaxačných a voľno-časových</w:t>
      </w:r>
      <w:r w:rsidRPr="00EA1DA7">
        <w:rPr>
          <w:rFonts w:ascii="Times New Roman" w:hAnsi="Times New Roman" w:cs="Times New Roman"/>
        </w:rPr>
        <w:t xml:space="preserve"> aktivít,</w:t>
      </w:r>
      <w:r>
        <w:rPr>
          <w:rFonts w:ascii="Times New Roman" w:hAnsi="Times New Roman" w:cs="Times New Roman"/>
        </w:rPr>
        <w:t xml:space="preserve"> činností a</w:t>
      </w:r>
      <w:r w:rsidRPr="00EA1DA7">
        <w:rPr>
          <w:rFonts w:ascii="Times New Roman" w:hAnsi="Times New Roman" w:cs="Times New Roman"/>
        </w:rPr>
        <w:t xml:space="preserve"> podujatí.</w:t>
      </w:r>
      <w:r w:rsidRPr="00FA4141">
        <w:rPr>
          <w:rFonts w:ascii="Times New Roman" w:hAnsi="Times New Roman" w:cs="Times New Roman"/>
        </w:rPr>
        <w:t xml:space="preserve"> </w:t>
      </w:r>
    </w:p>
    <w:p w14:paraId="437EC422" w14:textId="77777777" w:rsidR="00645B77" w:rsidRPr="0019452F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61CF0">
        <w:rPr>
          <w:rFonts w:ascii="Times New Roman" w:eastAsia="Arial Unicode MS" w:hAnsi="Times New Roman" w:cs="Times New Roman"/>
          <w:color w:val="000000"/>
          <w:u w:color="000000"/>
        </w:rPr>
        <w:t xml:space="preserve">Podpora športovo - rekreačných činností, kultúrnych činností, podpora propagácie života a potrieb zdravotne </w:t>
      </w:r>
      <w:r w:rsidRPr="00584F77">
        <w:rPr>
          <w:rFonts w:ascii="Times New Roman" w:eastAsia="Arial Unicode MS" w:hAnsi="Times New Roman" w:cs="Times New Roman"/>
          <w:color w:val="000000"/>
          <w:u w:color="000000"/>
        </w:rPr>
        <w:t xml:space="preserve">znevýhodnených 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osôb</w:t>
      </w:r>
    </w:p>
    <w:p w14:paraId="71372164" w14:textId="77777777" w:rsidR="00645B77" w:rsidRPr="00161CF0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61CF0">
        <w:rPr>
          <w:rFonts w:ascii="Times New Roman" w:eastAsia="Arial Unicode MS" w:hAnsi="Times New Roman" w:cs="Times New Roman"/>
          <w:color w:val="000000"/>
          <w:u w:color="000000"/>
        </w:rPr>
        <w:t xml:space="preserve">Hospodárska činnosť, zbierky, benefičné a ďalšie aktivity zamerané na získavanie finančných a materiálnych prostriedkov na rozvoj činnosti Združenia a jeho </w:t>
      </w:r>
      <w:r>
        <w:rPr>
          <w:rFonts w:ascii="Times New Roman" w:eastAsia="Arial Unicode MS" w:hAnsi="Times New Roman" w:cs="Times New Roman"/>
          <w:color w:val="000000"/>
          <w:u w:color="000000"/>
        </w:rPr>
        <w:t>činností </w:t>
      </w:r>
    </w:p>
    <w:p w14:paraId="6B08FFBF" w14:textId="77777777" w:rsidR="00645B77" w:rsidRPr="00963B19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F</w:t>
      </w:r>
      <w:r w:rsidRPr="00DB7045">
        <w:rPr>
          <w:rFonts w:ascii="Times New Roman" w:eastAsia="Arial Unicode MS" w:hAnsi="Times New Roman" w:cs="Times New Roman"/>
          <w:color w:val="000000"/>
          <w:u w:color="000000"/>
        </w:rPr>
        <w:t>inančne a organizačne pomáhať pri zveľaďovaní prostredia a</w:t>
      </w:r>
      <w:r>
        <w:rPr>
          <w:rFonts w:ascii="Times New Roman" w:eastAsia="Arial Unicode MS" w:hAnsi="Times New Roman" w:cs="Times New Roman"/>
          <w:color w:val="000000"/>
          <w:u w:color="000000"/>
        </w:rPr>
        <w:t> </w:t>
      </w:r>
      <w:r w:rsidRPr="00DB7045">
        <w:rPr>
          <w:rFonts w:ascii="Times New Roman" w:eastAsia="Arial Unicode MS" w:hAnsi="Times New Roman" w:cs="Times New Roman"/>
          <w:color w:val="000000"/>
          <w:u w:color="000000"/>
        </w:rPr>
        <w:t>skvalitnení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DB7045">
        <w:rPr>
          <w:rFonts w:ascii="Times New Roman" w:eastAsia="Arial Unicode MS" w:hAnsi="Times New Roman" w:cs="Times New Roman"/>
          <w:color w:val="000000"/>
          <w:u w:color="000000"/>
        </w:rPr>
        <w:t>materiálno</w:t>
      </w:r>
      <w:r>
        <w:rPr>
          <w:rFonts w:ascii="Times New Roman" w:eastAsia="Arial Unicode MS" w:hAnsi="Times New Roman" w:cs="Times New Roman"/>
          <w:color w:val="000000"/>
          <w:u w:color="000000"/>
        </w:rPr>
        <w:t>-</w:t>
      </w:r>
      <w:r w:rsidRPr="00DB7045">
        <w:rPr>
          <w:rFonts w:ascii="Times New Roman" w:eastAsia="Arial Unicode MS" w:hAnsi="Times New Roman" w:cs="Times New Roman"/>
          <w:color w:val="000000"/>
          <w:u w:color="000000"/>
        </w:rPr>
        <w:t>technického vybavenia</w:t>
      </w:r>
    </w:p>
    <w:p w14:paraId="53483D58" w14:textId="3E9B1662" w:rsidR="00645B77" w:rsidRDefault="00645B77" w:rsidP="0032618D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61CF0">
        <w:rPr>
          <w:rFonts w:ascii="Times New Roman" w:eastAsia="Arial Unicode MS" w:hAnsi="Times New Roman" w:cs="Times New Roman"/>
          <w:color w:val="000000"/>
          <w:u w:color="000000"/>
        </w:rPr>
        <w:t>Spolupráca so zastupite</w:t>
      </w:r>
      <w:r>
        <w:rPr>
          <w:rFonts w:ascii="Times New Roman" w:eastAsia="Arial Unicode MS" w:hAnsi="Times New Roman" w:cs="Times New Roman"/>
          <w:color w:val="000000"/>
          <w:u w:color="000000"/>
        </w:rPr>
        <w:t>ľskými orgánmi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32618D">
        <w:rPr>
          <w:rFonts w:ascii="Times New Roman" w:eastAsia="Arial Unicode MS" w:hAnsi="Times New Roman" w:cs="Times New Roman"/>
          <w:color w:val="000000"/>
          <w:u w:color="000000"/>
        </w:rPr>
        <w:t xml:space="preserve"> obcami, </w:t>
      </w:r>
      <w:proofErr w:type="spellStart"/>
      <w:r>
        <w:rPr>
          <w:rFonts w:ascii="Times New Roman" w:eastAsia="Arial Unicode MS" w:hAnsi="Times New Roman" w:cs="Times New Roman"/>
          <w:color w:val="000000"/>
          <w:u w:color="000000"/>
        </w:rPr>
        <w:t>org</w:t>
      </w:r>
      <w:proofErr w:type="spellEnd"/>
      <w:r>
        <w:rPr>
          <w:rFonts w:ascii="Times New Roman" w:eastAsia="Arial Unicode MS" w:hAnsi="Times New Roman" w:cs="Times New Roman"/>
          <w:color w:val="000000"/>
          <w:u w:color="000000"/>
        </w:rPr>
        <w:t>. štátnej správy</w:t>
      </w:r>
      <w:r w:rsidR="0032618D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vzdelávacími,  zdravotníckymi  a rehabilitačnými inštitúciami, občianskymi združeniami, cirkvami a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pod</w:t>
      </w:r>
      <w:r>
        <w:rPr>
          <w:rFonts w:ascii="Times New Roman" w:eastAsia="Arial Unicode MS" w:hAnsi="Times New Roman" w:cs="Times New Roman"/>
          <w:color w:val="000000"/>
          <w:u w:color="000000"/>
        </w:rPr>
        <w:t>.</w:t>
      </w:r>
    </w:p>
    <w:p w14:paraId="156635A8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rPr>
          <w:rFonts w:ascii="Times New Roman" w:eastAsia="Arial Unicode MS" w:hAnsi="Times New Roman" w:cs="Times New Roman"/>
          <w:color w:val="000000"/>
          <w:u w:color="000000"/>
        </w:rPr>
      </w:pPr>
      <w:r w:rsidRPr="007F12D4">
        <w:rPr>
          <w:rFonts w:ascii="Times New Roman" w:eastAsia="Arial Unicode MS" w:hAnsi="Times New Roman" w:cs="Times New Roman"/>
          <w:color w:val="000000"/>
          <w:u w:color="000000"/>
        </w:rPr>
        <w:t>Presadzovanie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legislatívnych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zmien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na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regionálnej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a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celoštátnej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7F12D4">
        <w:rPr>
          <w:rFonts w:ascii="Times New Roman" w:eastAsia="Arial Unicode MS" w:hAnsi="Times New Roman" w:cs="Times New Roman"/>
          <w:color w:val="000000"/>
          <w:u w:color="000000"/>
        </w:rPr>
        <w:t>úrovni</w:t>
      </w:r>
    </w:p>
    <w:p w14:paraId="2ACED95A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Vydavateľské a publikačné aktivity</w:t>
      </w:r>
    </w:p>
    <w:p w14:paraId="5C750AB7" w14:textId="77777777" w:rsidR="00645B77" w:rsidRPr="00161CF0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S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poluprác</w:t>
      </w:r>
      <w:r>
        <w:rPr>
          <w:rFonts w:ascii="Times New Roman" w:eastAsia="Arial Unicode MS" w:hAnsi="Times New Roman" w:cs="Times New Roman"/>
          <w:color w:val="000000"/>
          <w:u w:color="000000"/>
        </w:rPr>
        <w:t>a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 xml:space="preserve"> s inými podobnými domácimi a zahraničnými subjektmi</w:t>
      </w:r>
    </w:p>
    <w:p w14:paraId="1128F117" w14:textId="77777777" w:rsidR="00645B77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P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>ropagovan</w:t>
      </w:r>
      <w:r>
        <w:rPr>
          <w:rFonts w:ascii="Times New Roman" w:eastAsia="Arial Unicode MS" w:hAnsi="Times New Roman" w:cs="Times New Roman"/>
          <w:color w:val="000000"/>
          <w:u w:color="000000"/>
        </w:rPr>
        <w:t>ie</w:t>
      </w:r>
      <w:r w:rsidRPr="00161CF0">
        <w:rPr>
          <w:rFonts w:ascii="Times New Roman" w:eastAsia="Arial Unicode MS" w:hAnsi="Times New Roman" w:cs="Times New Roman"/>
          <w:color w:val="000000"/>
          <w:u w:color="000000"/>
        </w:rPr>
        <w:t xml:space="preserve"> svojej činnosti</w:t>
      </w:r>
    </w:p>
    <w:p w14:paraId="6AB5B454" w14:textId="77777777" w:rsidR="00645B77" w:rsidRPr="007614B6" w:rsidRDefault="00645B77" w:rsidP="00645B77">
      <w:pPr>
        <w:pStyle w:val="Odsekzoznamu"/>
        <w:numPr>
          <w:ilvl w:val="0"/>
          <w:numId w:val="14"/>
        </w:numPr>
        <w:tabs>
          <w:tab w:val="left" w:pos="284"/>
        </w:tabs>
        <w:spacing w:after="6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7614B6">
        <w:rPr>
          <w:rFonts w:ascii="Times New Roman" w:eastAsia="Arial Unicode MS" w:hAnsi="Times New Roman" w:cs="Times New Roman"/>
          <w:color w:val="000000"/>
          <w:u w:color="000000"/>
        </w:rPr>
        <w:t>Tvorba a realizácia akýchkoľvek všeobecno-prospešných projektov na území SR a v zahraničí, v súlade s právnym poriadkom daných krajín a v súlade a so záujmami Združenia</w:t>
      </w:r>
    </w:p>
    <w:p w14:paraId="793A1042" w14:textId="4AC54A30" w:rsidR="00645B77" w:rsidRPr="00722B1C" w:rsidRDefault="00645B77" w:rsidP="00645B77">
      <w:pPr>
        <w:pStyle w:val="Odsekzoznamu"/>
        <w:spacing w:after="0" w:line="270" w:lineRule="atLeast"/>
        <w:ind w:left="567"/>
        <w:jc w:val="both"/>
        <w:outlineLvl w:val="0"/>
        <w:rPr>
          <w:rFonts w:ascii="Times New Roman" w:eastAsia="Arial Unicode MS" w:hAnsi="Times New Roman" w:cs="Times New Roman"/>
          <w:color w:val="000000"/>
          <w:u w:color="000000"/>
        </w:rPr>
      </w:pPr>
    </w:p>
    <w:p w14:paraId="438EB886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5549D2F5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IV.</w:t>
      </w:r>
    </w:p>
    <w:p w14:paraId="0C2ED886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Členstvo v Združení</w:t>
      </w:r>
    </w:p>
    <w:p w14:paraId="7C354625" w14:textId="77777777" w:rsidR="00645B77" w:rsidRDefault="00645B77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Členstvo v Združení je dobrovoľné.</w:t>
      </w:r>
    </w:p>
    <w:p w14:paraId="22D105DC" w14:textId="77777777" w:rsidR="00645B77" w:rsidRDefault="00645B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Členom Združenia sa môže stať:</w:t>
      </w:r>
    </w:p>
    <w:p w14:paraId="47DA8B88" w14:textId="77777777" w:rsidR="00645B77" w:rsidRDefault="00645B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občan Slovenskej republiky, alebo</w:t>
      </w:r>
    </w:p>
    <w:p w14:paraId="2627CC9B" w14:textId="77777777" w:rsidR="00645B77" w:rsidRDefault="00645B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občan iného členského štátu Európskej únie, alebo</w:t>
      </w:r>
    </w:p>
    <w:p w14:paraId="5FE114DF" w14:textId="77777777" w:rsidR="00645B77" w:rsidRDefault="00645B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občan inej krajiny, ak má platné povolenie na pobyt na území Slovenskej republiky, alebo</w:t>
      </w:r>
    </w:p>
    <w:p w14:paraId="58EAA28D" w14:textId="77777777" w:rsidR="00645B77" w:rsidRDefault="00645B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právnická osoba so sídlom na území Slovenskej republiky, a</w:t>
      </w:r>
    </w:p>
    <w:p w14:paraId="3C6AD882" w14:textId="77777777" w:rsidR="00645B77" w:rsidRDefault="00645B7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súhlasí so stanovami Združenia.</w:t>
      </w:r>
    </w:p>
    <w:p w14:paraId="6A00D288" w14:textId="77777777" w:rsidR="00645B77" w:rsidRDefault="00645B77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3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prijatí za člena rozhoduje členská schôdza. Na prijatie za člena nie je žiadny právny nárok.</w:t>
      </w:r>
    </w:p>
    <w:p w14:paraId="3C99AD68" w14:textId="77777777" w:rsidR="00645B77" w:rsidRDefault="00645B77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Výšku, formu, splatnosť a ostatné podmienky platenia členského príspevku a iných poplatkov členov Združenia upraví rozhodnutím predseda</w:t>
      </w:r>
      <w:r>
        <w:rPr>
          <w:rFonts w:ascii="Times New Roman" w:eastAsia="Times New Roman" w:hAnsi="Times New Roman" w:cs="Times New Roman"/>
        </w:rPr>
        <w:t>.</w:t>
      </w:r>
    </w:p>
    <w:p w14:paraId="6E9E4E3D" w14:textId="77777777" w:rsidR="00645B77" w:rsidRDefault="00645B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Členstvo zaniká:</w:t>
      </w:r>
    </w:p>
    <w:p w14:paraId="4A2C63BC" w14:textId="77777777" w:rsidR="00645B77" w:rsidRDefault="00645B77">
      <w:pPr>
        <w:spacing w:after="0"/>
        <w:ind w:left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vystúpením člena,</w:t>
      </w:r>
      <w:r>
        <w:rPr>
          <w:rFonts w:ascii="Times New Roman" w:eastAsia="Times New Roman" w:hAnsi="Times New Roman" w:cs="Times New Roman"/>
          <w:color w:val="000000"/>
        </w:rPr>
        <w:br/>
        <w:t>b) smrťou člena alebo vyhlásením za mŕtveho,</w:t>
      </w:r>
      <w:r>
        <w:rPr>
          <w:rFonts w:ascii="Times New Roman" w:eastAsia="Times New Roman" w:hAnsi="Times New Roman" w:cs="Times New Roman"/>
          <w:color w:val="000000"/>
        </w:rPr>
        <w:br/>
        <w:t xml:space="preserve">c) zánikom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>druženia,</w:t>
      </w:r>
      <w:r>
        <w:rPr>
          <w:rFonts w:ascii="Times New Roman" w:eastAsia="Times New Roman" w:hAnsi="Times New Roman" w:cs="Times New Roman"/>
          <w:color w:val="000000"/>
        </w:rPr>
        <w:br/>
        <w:t>d) vylúčením člena na základe rozhodnutia členskej schôdze,</w:t>
      </w:r>
      <w:r>
        <w:rPr>
          <w:rFonts w:ascii="Times New Roman" w:eastAsia="Times New Roman" w:hAnsi="Times New Roman" w:cs="Times New Roman"/>
          <w:color w:val="000000"/>
        </w:rPr>
        <w:br/>
        <w:t>e) nadobudnutím právoplatnosti rozhodnutia súdu o odsúdení člena za úmyselný trestný čin.</w:t>
      </w:r>
    </w:p>
    <w:p w14:paraId="23FAFA97" w14:textId="77777777" w:rsidR="00645B77" w:rsidRDefault="00645B77">
      <w:pPr>
        <w:tabs>
          <w:tab w:val="left" w:pos="284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E6C3DC8" w14:textId="77777777" w:rsidR="00645B77" w:rsidRDefault="00645B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V.</w:t>
      </w:r>
    </w:p>
    <w:p w14:paraId="498B1412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Práva a povinnosti členov Združenia</w:t>
      </w:r>
    </w:p>
    <w:p w14:paraId="778DDE76" w14:textId="77777777" w:rsidR="00645B77" w:rsidRDefault="00645B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 Združenia má právo:</w:t>
      </w:r>
    </w:p>
    <w:p w14:paraId="189C5299" w14:textId="77777777" w:rsidR="00645B77" w:rsidRDefault="00645B77" w:rsidP="00DE0300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voliť a byť volený do orgánov Združenia,</w:t>
      </w:r>
      <w:r>
        <w:rPr>
          <w:rFonts w:ascii="Times New Roman" w:eastAsia="Times New Roman" w:hAnsi="Times New Roman" w:cs="Times New Roman"/>
        </w:rPr>
        <w:br/>
        <w:t>b) podieľať sa na činnosti Združenia,</w:t>
      </w:r>
      <w:r>
        <w:rPr>
          <w:rFonts w:ascii="Times New Roman" w:eastAsia="Times New Roman" w:hAnsi="Times New Roman" w:cs="Times New Roman"/>
        </w:rPr>
        <w:br/>
        <w:t>c) obracať sa na orgány Združenia s podnetmi a návrhmi.</w:t>
      </w:r>
    </w:p>
    <w:p w14:paraId="4019897B" w14:textId="77777777" w:rsidR="00645B77" w:rsidRDefault="00645B77" w:rsidP="00DE0300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 Združenia má povinnosť:</w:t>
      </w:r>
      <w:r>
        <w:rPr>
          <w:rFonts w:ascii="Times New Roman" w:eastAsia="Times New Roman" w:hAnsi="Times New Roman" w:cs="Times New Roman"/>
        </w:rPr>
        <w:br/>
        <w:t>a) dodržiavať stanovy Združenia,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b) plniť uznesenia orgánov Združenia,</w:t>
      </w:r>
      <w:r>
        <w:rPr>
          <w:rFonts w:ascii="Times New Roman" w:eastAsia="Times New Roman" w:hAnsi="Times New Roman" w:cs="Times New Roman"/>
        </w:rPr>
        <w:br/>
        <w:t>c) prispievať k naplneniu cieľov Združenia podľa čl. III.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BBFB9E" w14:textId="77777777" w:rsidR="00645B77" w:rsidRDefault="00645B77">
      <w:pPr>
        <w:tabs>
          <w:tab w:val="left" w:pos="426"/>
        </w:tabs>
        <w:spacing w:after="60" w:line="48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7CB09E42" w14:textId="77777777" w:rsidR="00645B77" w:rsidRDefault="00645B7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VI.</w:t>
      </w:r>
    </w:p>
    <w:p w14:paraId="1EB43D38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Orgány Združenia</w:t>
      </w:r>
    </w:p>
    <w:p w14:paraId="039D4EC3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Orgány Združenia sú:</w:t>
      </w:r>
    </w:p>
    <w:p w14:paraId="44E331E8" w14:textId="77777777" w:rsidR="00645B77" w:rsidRDefault="00645B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Členská schôdza</w:t>
      </w:r>
    </w:p>
    <w:p w14:paraId="5AFE6B6B" w14:textId="77777777" w:rsidR="00645B77" w:rsidRDefault="00645B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Predseda</w:t>
      </w:r>
    </w:p>
    <w:p w14:paraId="6D6BD56A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Členská schôdza je najvyšší orgán Združenia a skladá sa zo všetkých členov Združenia. Členská schôdza sa schádza minimálne raz za rok. Členskú schôdzu zvoláva a vedie predseda.</w:t>
      </w:r>
    </w:p>
    <w:p w14:paraId="5CE732C6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Členská schôdza:</w:t>
      </w:r>
    </w:p>
    <w:p w14:paraId="2C93CC18" w14:textId="77777777" w:rsidR="00645B77" w:rsidRDefault="00645B77">
      <w:pPr>
        <w:spacing w:after="0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r w:rsidRPr="00FE1EEE">
        <w:rPr>
          <w:rFonts w:ascii="Times New Roman" w:eastAsia="Times New Roman" w:hAnsi="Times New Roman" w:cs="Times New Roman"/>
          <w:color w:val="000000"/>
        </w:rPr>
        <w:t>sch</w:t>
      </w:r>
      <w:r>
        <w:rPr>
          <w:rFonts w:ascii="Times New Roman" w:eastAsia="Times New Roman" w:hAnsi="Times New Roman" w:cs="Times New Roman"/>
          <w:color w:val="000000"/>
        </w:rPr>
        <w:t>vaľuje zmeny stanov</w:t>
      </w:r>
    </w:p>
    <w:p w14:paraId="3D09795B" w14:textId="77777777" w:rsidR="00645B77" w:rsidRDefault="00645B77">
      <w:pPr>
        <w:spacing w:after="0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volí a odvoláva predsedu</w:t>
      </w:r>
    </w:p>
    <w:p w14:paraId="2F815A39" w14:textId="77777777" w:rsidR="00645B77" w:rsidRDefault="00645B77">
      <w:pPr>
        <w:spacing w:after="0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rozhoduje o prijatí členov a vylúčení členov</w:t>
      </w:r>
    </w:p>
    <w:p w14:paraId="106EFF19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Členská schôdza je uznášaniaschopná, ak ju zvolal predseda a je prítomná nadpolovičná väčšina všetkých členov Združenia. Na platné prijatie uznesenia členskej schôdze je potrebná nadpolovičná väčšina hlasov prítomných členov.</w:t>
      </w:r>
    </w:p>
    <w:p w14:paraId="0D3D1303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Predseda je najvyšší výkonný orgán Združenia, ktorý je za svoju činnosť zodpovedný členskej schôdzi.</w:t>
      </w:r>
    </w:p>
    <w:p w14:paraId="7B0F2504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Predseda je volený členskou schôdzou na štyri roky.</w:t>
      </w:r>
    </w:p>
    <w:p w14:paraId="0F0BFCDF" w14:textId="77777777" w:rsidR="00645B77" w:rsidRDefault="00645B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Predseda: </w:t>
      </w:r>
    </w:p>
    <w:p w14:paraId="59F0B893" w14:textId="77777777" w:rsidR="00645B77" w:rsidRDefault="00645B7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riadi a organizuje činnosť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>druženia medzi zasadnutiami členskej schôdze</w:t>
      </w:r>
    </w:p>
    <w:p w14:paraId="02E5B6C6" w14:textId="77777777" w:rsidR="00645B77" w:rsidRDefault="00645B7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zvoláva členskú schôdzu </w:t>
      </w:r>
    </w:p>
    <w:p w14:paraId="41A17577" w14:textId="77777777" w:rsidR="00645B77" w:rsidRDefault="00645B7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schvaľuje program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>druženia na najbližšie obdobie</w:t>
      </w:r>
    </w:p>
    <w:p w14:paraId="6A241E29" w14:textId="77777777" w:rsidR="00645B77" w:rsidRDefault="00645B7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</w:t>
      </w:r>
      <w:r w:rsidRPr="00FE1EEE">
        <w:rPr>
          <w:rFonts w:ascii="Times New Roman" w:eastAsia="Times New Roman" w:hAnsi="Times New Roman" w:cs="Times New Roman"/>
          <w:color w:val="000000"/>
        </w:rPr>
        <w:t xml:space="preserve">pripravuje návrh zmien stanov </w:t>
      </w:r>
    </w:p>
    <w:p w14:paraId="06A60A20" w14:textId="77777777" w:rsidR="00645B77" w:rsidRDefault="00645B7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DF3170" w14:textId="77777777" w:rsidR="00645B77" w:rsidRDefault="00645B77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ČLÁNOK VII.</w:t>
      </w:r>
    </w:p>
    <w:p w14:paraId="4F7857EC" w14:textId="77777777" w:rsidR="00645B77" w:rsidRDefault="00645B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Štatutárny orgán</w:t>
      </w:r>
    </w:p>
    <w:p w14:paraId="56D1E874" w14:textId="77777777" w:rsidR="00645B77" w:rsidRDefault="00645B77" w:rsidP="00AD59A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Štatutárnym orgánom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druženia je predseda pričom je oprávnený konať a podpisovať v mene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>druženia samostatne.</w:t>
      </w:r>
    </w:p>
    <w:p w14:paraId="4DCF7D4F" w14:textId="77777777" w:rsidR="00645B77" w:rsidRDefault="00645B77">
      <w:pPr>
        <w:spacing w:after="0"/>
        <w:ind w:left="284"/>
        <w:rPr>
          <w:rFonts w:ascii="Times New Roman" w:eastAsia="Times New Roman" w:hAnsi="Times New Roman" w:cs="Times New Roman"/>
          <w:color w:val="000000"/>
        </w:rPr>
      </w:pPr>
    </w:p>
    <w:p w14:paraId="2C07315E" w14:textId="77777777" w:rsidR="00645B77" w:rsidRDefault="00645B7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VIII.</w:t>
      </w:r>
    </w:p>
    <w:p w14:paraId="2AFDABAE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Hospodárenie Združenia</w:t>
      </w:r>
    </w:p>
    <w:p w14:paraId="60B00574" w14:textId="77777777" w:rsidR="00645B77" w:rsidRDefault="00645B77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Hospodárenie Združenia sa riadi platnými právnymi predpismi.</w:t>
      </w:r>
    </w:p>
    <w:p w14:paraId="5BCE2BC6" w14:textId="77777777" w:rsidR="00645B77" w:rsidRDefault="00645B77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Hospodárenie sa uskutočňuje na základe rozpočtu schváleného predsedom.</w:t>
      </w:r>
    </w:p>
    <w:p w14:paraId="0F7235B5" w14:textId="77777777" w:rsidR="00645B77" w:rsidRDefault="00645B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B1F9D">
        <w:rPr>
          <w:rFonts w:ascii="Times New Roman" w:eastAsia="Times New Roman" w:hAnsi="Times New Roman" w:cs="Times New Roman"/>
        </w:rPr>
        <w:t>Združenie hospodári s vlastným majetkom. Majetok Združenia tvoria dary od fyzických osôb a právnických osôb, dotácie, granty a príspevky od iných právnických osôb, orgánov verejnej správy alebo štátu, príjmy z členských príspevkov, príjmy z verejných zbierok, príjmy z poukázaného podielu zo zaplatenej dane, príjmy a výnosy z činnosti alebo majetku Združenia a príjmy z podnikateľskej činnosti ako doplnkovej a podpornej činnosti vykonávanej v súlade s platnými právnymi predpismi</w:t>
      </w:r>
      <w:r>
        <w:rPr>
          <w:rFonts w:ascii="Times New Roman" w:eastAsia="Times New Roman" w:hAnsi="Times New Roman" w:cs="Times New Roman"/>
        </w:rPr>
        <w:t xml:space="preserve"> </w:t>
      </w:r>
      <w:r w:rsidRPr="00AD59A4">
        <w:rPr>
          <w:rFonts w:ascii="Times New Roman" w:eastAsia="Times New Roman" w:hAnsi="Times New Roman" w:cs="Times New Roman"/>
        </w:rPr>
        <w:t xml:space="preserve">alebo ďalšie zdroje získané v súlade s platnými právnymi predpismi.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830E03" w14:textId="77777777" w:rsidR="00645B77" w:rsidRDefault="00645B77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5DBD57D7" w14:textId="77777777" w:rsidR="00645B77" w:rsidRDefault="00645B7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ČLÁNOK IX.</w:t>
      </w:r>
    </w:p>
    <w:p w14:paraId="43DFA946" w14:textId="77777777" w:rsidR="00645B77" w:rsidRDefault="00645B77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Záverečné ustanovenia</w:t>
      </w:r>
    </w:p>
    <w:p w14:paraId="766DB7EB" w14:textId="77777777" w:rsidR="00645B77" w:rsidRDefault="00645B77" w:rsidP="00AD59A4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 </w:t>
      </w:r>
      <w:r w:rsidRPr="00860A7B">
        <w:rPr>
          <w:rFonts w:ascii="Times New Roman" w:eastAsia="Times New Roman" w:hAnsi="Times New Roman" w:cs="Times New Roman"/>
        </w:rPr>
        <w:t xml:space="preserve">zrušení </w:t>
      </w:r>
      <w:r>
        <w:rPr>
          <w:rFonts w:ascii="Times New Roman" w:eastAsia="Times New Roman" w:hAnsi="Times New Roman" w:cs="Times New Roman"/>
        </w:rPr>
        <w:t>Združenia zlúčením s iným občianskym združením alebo dobrovoľným rozpustením rozhoduje členská schôdza, ktorá menuje likvidátora. Likvidátor najskôr vyrovná všetky záväzky a pohľadávky a s likvidačným zostatkom naloží podľa rozhodnutia najvyššieho orgánu.</w:t>
      </w:r>
    </w:p>
    <w:p w14:paraId="58AF1BE4" w14:textId="77777777" w:rsidR="002E24F4" w:rsidRDefault="002E24F4" w:rsidP="002E24F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A35BC3D" w14:textId="77777777" w:rsidR="00645B77" w:rsidRPr="00AD59A4" w:rsidRDefault="00645B77" w:rsidP="00AD59A4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D59A4">
        <w:rPr>
          <w:rFonts w:ascii="Times New Roman" w:eastAsia="Times New Roman" w:hAnsi="Times New Roman" w:cs="Times New Roman"/>
        </w:rPr>
        <w:t xml:space="preserve">Tieto stanovy schválila členská schôdza dňa </w:t>
      </w:r>
      <w:r w:rsidRPr="00866834">
        <w:rPr>
          <w:rFonts w:ascii="Times New Roman" w:eastAsia="Times New Roman" w:hAnsi="Times New Roman" w:cs="Times New Roman"/>
          <w:noProof/>
        </w:rPr>
        <w:t>28.1.2024</w:t>
      </w:r>
      <w:r w:rsidRPr="00AD59A4">
        <w:rPr>
          <w:rFonts w:ascii="Times New Roman" w:eastAsia="Times New Roman" w:hAnsi="Times New Roman" w:cs="Times New Roman"/>
        </w:rPr>
        <w:t xml:space="preserve">. Tieto stanovy v plnom znení nahrádzajú stanovy registrované Ministerstvom vnútra Slovenskej republika dňa </w:t>
      </w:r>
      <w:r w:rsidRPr="00866834">
        <w:rPr>
          <w:rFonts w:ascii="Times New Roman" w:eastAsia="Times New Roman" w:hAnsi="Times New Roman" w:cs="Times New Roman"/>
          <w:noProof/>
        </w:rPr>
        <w:t>27.12.2022</w:t>
      </w:r>
      <w:r w:rsidRPr="00AD59A4">
        <w:rPr>
          <w:rFonts w:ascii="Times New Roman" w:eastAsia="Times New Roman" w:hAnsi="Times New Roman" w:cs="Times New Roman"/>
        </w:rPr>
        <w:t xml:space="preserve"> pod č. VVS/1-900/90-</w:t>
      </w:r>
      <w:r w:rsidRPr="00866834">
        <w:rPr>
          <w:rFonts w:ascii="Times New Roman" w:eastAsia="Times New Roman" w:hAnsi="Times New Roman" w:cs="Times New Roman"/>
          <w:noProof/>
        </w:rPr>
        <w:t>65799</w:t>
      </w:r>
      <w:r w:rsidRPr="00AD59A4">
        <w:rPr>
          <w:rFonts w:ascii="Times New Roman" w:eastAsia="Times New Roman" w:hAnsi="Times New Roman" w:cs="Times New Roman"/>
        </w:rPr>
        <w:t>.</w:t>
      </w:r>
    </w:p>
    <w:p w14:paraId="2A835265" w14:textId="77777777" w:rsidR="00645B77" w:rsidRDefault="00645B77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</w:rPr>
        <w:sectPr w:rsidR="00645B77" w:rsidSect="002E24F4">
          <w:footerReference w:type="default" r:id="rId7"/>
          <w:pgSz w:w="11906" w:h="16838"/>
          <w:pgMar w:top="1306" w:right="1418" w:bottom="1360" w:left="1417" w:header="851" w:footer="709" w:gutter="0"/>
          <w:pgNumType w:start="0"/>
          <w:cols w:space="708"/>
          <w:titlePg/>
        </w:sectPr>
      </w:pPr>
    </w:p>
    <w:p w14:paraId="0AFCA531" w14:textId="77777777" w:rsidR="00645B77" w:rsidRDefault="00645B77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sectPr w:rsidR="00645B77" w:rsidSect="002E24F4">
      <w:footerReference w:type="default" r:id="rId8"/>
      <w:type w:val="continuous"/>
      <w:pgSz w:w="11906" w:h="16838"/>
      <w:pgMar w:top="2692" w:right="1418" w:bottom="1360" w:left="1417" w:header="851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AE44" w14:textId="77777777" w:rsidR="005965D7" w:rsidRDefault="005965D7">
      <w:pPr>
        <w:spacing w:after="0" w:line="240" w:lineRule="auto"/>
      </w:pPr>
      <w:r>
        <w:separator/>
      </w:r>
    </w:p>
  </w:endnote>
  <w:endnote w:type="continuationSeparator" w:id="0">
    <w:p w14:paraId="6A7714D6" w14:textId="77777777" w:rsidR="005965D7" w:rsidRDefault="0059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9587" w14:textId="77777777" w:rsidR="00645B77" w:rsidRDefault="005965D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406"/>
      </w:tabs>
      <w:spacing w:after="0"/>
      <w:rPr>
        <w:rFonts w:ascii="Times New Roman" w:eastAsia="Times New Roman" w:hAnsi="Times New Roman" w:cs="Times New Roman"/>
        <w:color w:val="5B9BD5"/>
        <w:sz w:val="18"/>
        <w:szCs w:val="18"/>
      </w:rPr>
    </w:pPr>
    <w:r>
      <w:rPr>
        <w:noProof/>
      </w:rPr>
      <w:pict w14:anchorId="01FFB5D4">
        <v:rect id="_x0000_i1026" alt="" style="width:453.55pt;height:.05pt;mso-width-percent:0;mso-height-percent:0;mso-width-percent:0;mso-height-percent:0" o:hralign="center" o:hrstd="t" o:hr="t" fillcolor="#a0a0a0" stroked="f"/>
      </w:pict>
    </w:r>
  </w:p>
  <w:p w14:paraId="434218E3" w14:textId="77777777" w:rsidR="00645B77" w:rsidRDefault="00645B7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070"/>
        <w:tab w:val="right" w:pos="9406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Stanovy </w:t>
    </w:r>
    <w:r>
      <w:rPr>
        <w:rFonts w:ascii="Times New Roman" w:eastAsia="Times New Roman" w:hAnsi="Times New Roman" w:cs="Times New Roman"/>
        <w:sz w:val="18"/>
        <w:szCs w:val="18"/>
      </w:rPr>
      <w:t>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bčianskeho združenia </w:t>
    </w:r>
    <w:r w:rsidRPr="00866834">
      <w:rPr>
        <w:rFonts w:ascii="Times New Roman" w:eastAsia="Times New Roman" w:hAnsi="Times New Roman" w:cs="Times New Roman"/>
        <w:noProof/>
        <w:color w:val="000000"/>
        <w:sz w:val="18"/>
        <w:szCs w:val="18"/>
      </w:rPr>
      <w:t>Vidiecky sen - Človek, Zviera, Strom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str.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8A2" w14:textId="77777777" w:rsidR="00FC74D4" w:rsidRDefault="005965D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406"/>
      </w:tabs>
      <w:spacing w:after="0"/>
      <w:rPr>
        <w:rFonts w:ascii="Times New Roman" w:eastAsia="Times New Roman" w:hAnsi="Times New Roman" w:cs="Times New Roman"/>
        <w:color w:val="5B9BD5"/>
        <w:sz w:val="18"/>
        <w:szCs w:val="18"/>
      </w:rPr>
    </w:pPr>
    <w:r>
      <w:rPr>
        <w:noProof/>
      </w:rPr>
      <w:pict w14:anchorId="772A6337">
        <v:rect id="_x0000_i1025" alt="" style="width:453.55pt;height:.05pt;mso-width-percent:0;mso-height-percent:0;mso-width-percent:0;mso-height-percent:0" o:hralign="center" o:hrstd="t" o:hr="t" fillcolor="#a0a0a0" stroked="f"/>
      </w:pict>
    </w:r>
  </w:p>
  <w:p w14:paraId="68EC12D7" w14:textId="77777777" w:rsidR="00FC74D4" w:rsidRDefault="00397A0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070"/>
        <w:tab w:val="right" w:pos="9406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Stanovy </w:t>
    </w:r>
    <w:r>
      <w:rPr>
        <w:rFonts w:ascii="Times New Roman" w:eastAsia="Times New Roman" w:hAnsi="Times New Roman" w:cs="Times New Roman"/>
        <w:sz w:val="18"/>
        <w:szCs w:val="18"/>
      </w:rPr>
      <w:t>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bčianskeho združenia</w:t>
    </w:r>
    <w:r w:rsidR="009E295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464CC2" w:rsidRPr="00866834">
      <w:rPr>
        <w:rFonts w:ascii="Times New Roman" w:eastAsia="Times New Roman" w:hAnsi="Times New Roman" w:cs="Times New Roman"/>
        <w:noProof/>
        <w:color w:val="000000"/>
        <w:sz w:val="18"/>
        <w:szCs w:val="18"/>
      </w:rPr>
      <w:t>Vidiecky sen - Človek, Zviera, Strom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str.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873333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11A6" w14:textId="77777777" w:rsidR="005965D7" w:rsidRDefault="005965D7">
      <w:pPr>
        <w:spacing w:after="0" w:line="240" w:lineRule="auto"/>
      </w:pPr>
      <w:r>
        <w:separator/>
      </w:r>
    </w:p>
  </w:footnote>
  <w:footnote w:type="continuationSeparator" w:id="0">
    <w:p w14:paraId="6839AABE" w14:textId="77777777" w:rsidR="005965D7" w:rsidRDefault="0059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93360F"/>
    <w:multiLevelType w:val="multilevel"/>
    <w:tmpl w:val="33B6322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12E146F"/>
    <w:multiLevelType w:val="hybridMultilevel"/>
    <w:tmpl w:val="21C0164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1">
    <w:nsid w:val="28D8297A"/>
    <w:multiLevelType w:val="hybridMultilevel"/>
    <w:tmpl w:val="27EC0018"/>
    <w:lvl w:ilvl="0" w:tplc="9C145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6669F52">
      <w:start w:val="1"/>
      <w:numFmt w:val="lowerLetter"/>
      <w:lvlText w:val="%2)"/>
      <w:lvlJc w:val="left"/>
      <w:pPr>
        <w:ind w:left="1520" w:hanging="4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DD45375"/>
    <w:multiLevelType w:val="multilevel"/>
    <w:tmpl w:val="E12E20D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22C3"/>
    <w:multiLevelType w:val="multilevel"/>
    <w:tmpl w:val="B1A0D1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9546A47"/>
    <w:multiLevelType w:val="multilevel"/>
    <w:tmpl w:val="D10C4D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B682BBD"/>
    <w:multiLevelType w:val="hybridMultilevel"/>
    <w:tmpl w:val="69E017B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1">
    <w:nsid w:val="548E1BE6"/>
    <w:multiLevelType w:val="multilevel"/>
    <w:tmpl w:val="D708CE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F515D1"/>
    <w:multiLevelType w:val="multilevel"/>
    <w:tmpl w:val="5BC6349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BF626C2"/>
    <w:multiLevelType w:val="hybridMultilevel"/>
    <w:tmpl w:val="2292BB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10A06D6"/>
    <w:multiLevelType w:val="multilevel"/>
    <w:tmpl w:val="C396EB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24E1B2A"/>
    <w:multiLevelType w:val="multilevel"/>
    <w:tmpl w:val="AFB40802"/>
    <w:lvl w:ilvl="0">
      <w:start w:val="1"/>
      <w:numFmt w:val="decimal"/>
      <w:lvlText w:val="%1."/>
      <w:lvlJc w:val="left"/>
      <w:pPr>
        <w:ind w:left="100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1">
    <w:nsid w:val="63A448B5"/>
    <w:multiLevelType w:val="multilevel"/>
    <w:tmpl w:val="1B282A0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4A90098"/>
    <w:multiLevelType w:val="multilevel"/>
    <w:tmpl w:val="CA3C0AD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2A15BF5"/>
    <w:multiLevelType w:val="multilevel"/>
    <w:tmpl w:val="0E169CF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7471">
    <w:abstractNumId w:val="12"/>
  </w:num>
  <w:num w:numId="2" w16cid:durableId="2115707057">
    <w:abstractNumId w:val="7"/>
  </w:num>
  <w:num w:numId="3" w16cid:durableId="994838626">
    <w:abstractNumId w:val="11"/>
  </w:num>
  <w:num w:numId="4" w16cid:durableId="1330477672">
    <w:abstractNumId w:val="8"/>
  </w:num>
  <w:num w:numId="5" w16cid:durableId="1208377065">
    <w:abstractNumId w:val="13"/>
  </w:num>
  <w:num w:numId="6" w16cid:durableId="316348809">
    <w:abstractNumId w:val="10"/>
  </w:num>
  <w:num w:numId="7" w16cid:durableId="1741127142">
    <w:abstractNumId w:val="14"/>
  </w:num>
  <w:num w:numId="8" w16cid:durableId="1352683020">
    <w:abstractNumId w:val="3"/>
  </w:num>
  <w:num w:numId="9" w16cid:durableId="173231577">
    <w:abstractNumId w:val="0"/>
  </w:num>
  <w:num w:numId="10" w16cid:durableId="1133131780">
    <w:abstractNumId w:val="4"/>
  </w:num>
  <w:num w:numId="11" w16cid:durableId="1945111064">
    <w:abstractNumId w:val="5"/>
  </w:num>
  <w:num w:numId="12" w16cid:durableId="634330925">
    <w:abstractNumId w:val="2"/>
  </w:num>
  <w:num w:numId="13" w16cid:durableId="1115489416">
    <w:abstractNumId w:val="9"/>
  </w:num>
  <w:num w:numId="14" w16cid:durableId="768617819">
    <w:abstractNumId w:val="1"/>
  </w:num>
  <w:num w:numId="15" w16cid:durableId="1909030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4"/>
    <w:rsid w:val="000A6F67"/>
    <w:rsid w:val="000C72CB"/>
    <w:rsid w:val="000E21BF"/>
    <w:rsid w:val="00113523"/>
    <w:rsid w:val="00181026"/>
    <w:rsid w:val="00191CDA"/>
    <w:rsid w:val="001F440E"/>
    <w:rsid w:val="00232078"/>
    <w:rsid w:val="00277089"/>
    <w:rsid w:val="00292E70"/>
    <w:rsid w:val="002C36F9"/>
    <w:rsid w:val="002E24F4"/>
    <w:rsid w:val="0032618D"/>
    <w:rsid w:val="003875D1"/>
    <w:rsid w:val="00397A07"/>
    <w:rsid w:val="003D1B3A"/>
    <w:rsid w:val="00444A6E"/>
    <w:rsid w:val="00464CC2"/>
    <w:rsid w:val="004C0BC5"/>
    <w:rsid w:val="005965D7"/>
    <w:rsid w:val="005F1046"/>
    <w:rsid w:val="00645B77"/>
    <w:rsid w:val="006478B4"/>
    <w:rsid w:val="006C05D2"/>
    <w:rsid w:val="006C6D5D"/>
    <w:rsid w:val="00722B1C"/>
    <w:rsid w:val="00792442"/>
    <w:rsid w:val="007A47B1"/>
    <w:rsid w:val="007C0A49"/>
    <w:rsid w:val="008114CF"/>
    <w:rsid w:val="00860A7B"/>
    <w:rsid w:val="00873333"/>
    <w:rsid w:val="0088109A"/>
    <w:rsid w:val="008C228E"/>
    <w:rsid w:val="009C51D6"/>
    <w:rsid w:val="009E295B"/>
    <w:rsid w:val="00A44DB0"/>
    <w:rsid w:val="00A75267"/>
    <w:rsid w:val="00AC3893"/>
    <w:rsid w:val="00AD59A4"/>
    <w:rsid w:val="00B61F21"/>
    <w:rsid w:val="00B74381"/>
    <w:rsid w:val="00BE78E5"/>
    <w:rsid w:val="00D4658C"/>
    <w:rsid w:val="00DA4A13"/>
    <w:rsid w:val="00DB1F9D"/>
    <w:rsid w:val="00DE0300"/>
    <w:rsid w:val="00DE7939"/>
    <w:rsid w:val="00E11A25"/>
    <w:rsid w:val="00E47D4A"/>
    <w:rsid w:val="00E74090"/>
    <w:rsid w:val="00EA3DC9"/>
    <w:rsid w:val="00EC2225"/>
    <w:rsid w:val="00F025BD"/>
    <w:rsid w:val="00F43470"/>
    <w:rsid w:val="00FC74D4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9A7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9C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1D6"/>
  </w:style>
  <w:style w:type="paragraph" w:styleId="Pta">
    <w:name w:val="footer"/>
    <w:basedOn w:val="Normlny"/>
    <w:link w:val="PtaChar"/>
    <w:uiPriority w:val="99"/>
    <w:unhideWhenUsed/>
    <w:rsid w:val="009C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1D6"/>
  </w:style>
  <w:style w:type="paragraph" w:styleId="Odsekzoznamu">
    <w:name w:val="List Paragraph"/>
    <w:basedOn w:val="Normlny"/>
    <w:uiPriority w:val="34"/>
    <w:qFormat/>
    <w:rsid w:val="006478B4"/>
    <w:pPr>
      <w:suppressAutoHyphens/>
      <w:ind w:left="720"/>
      <w:contextualSpacing/>
    </w:pPr>
    <w:rPr>
      <w:rFonts w:eastAsia="Times New Roman"/>
      <w:kern w:val="1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F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F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Bobocký</cp:lastModifiedBy>
  <cp:revision>3</cp:revision>
  <cp:lastPrinted>2019-04-02T08:10:00Z</cp:lastPrinted>
  <dcterms:created xsi:type="dcterms:W3CDTF">2024-01-25T15:03:00Z</dcterms:created>
  <dcterms:modified xsi:type="dcterms:W3CDTF">2024-01-26T11:19:00Z</dcterms:modified>
</cp:coreProperties>
</file>